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10977" w:rsidRPr="00310977" w:rsidRDefault="00310977" w:rsidP="00310977">
      <w:pPr>
        <w:jc w:val="center"/>
        <w:rPr>
          <w:b/>
          <w:sz w:val="24"/>
        </w:rPr>
      </w:pPr>
      <w:r w:rsidRPr="00310977">
        <w:rPr>
          <w:b/>
          <w:sz w:val="24"/>
        </w:rPr>
        <w:t>H-</w:t>
      </w:r>
      <w:r w:rsidR="009F2497">
        <w:rPr>
          <w:b/>
          <w:sz w:val="24"/>
        </w:rPr>
        <w:t xml:space="preserve"> </w:t>
      </w:r>
      <w:r w:rsidRPr="00310977">
        <w:rPr>
          <w:b/>
          <w:sz w:val="24"/>
        </w:rPr>
        <w:t>TEREYAĞ ÜNİTESİ</w:t>
      </w:r>
    </w:p>
    <w:p w:rsidR="00310977" w:rsidRDefault="00310977" w:rsidP="00310977">
      <w:pPr>
        <w:pStyle w:val="ListeParagraf"/>
        <w:ind w:left="1440"/>
        <w:jc w:val="center"/>
        <w:rPr>
          <w:b/>
          <w:sz w:val="24"/>
        </w:rPr>
      </w:pPr>
    </w:p>
    <w:p w:rsidR="00E76602" w:rsidRPr="0010054A" w:rsidRDefault="00396C5A" w:rsidP="0010054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841BB5">
        <w:rPr>
          <w:b/>
          <w:sz w:val="24"/>
        </w:rPr>
        <w:t>9</w:t>
      </w:r>
      <w:r w:rsidR="00BA6739">
        <w:rPr>
          <w:b/>
          <w:sz w:val="24"/>
        </w:rPr>
        <w:t xml:space="preserve">- </w:t>
      </w:r>
      <w:r w:rsidR="00841BB5" w:rsidRPr="00841BB5">
        <w:rPr>
          <w:b/>
          <w:sz w:val="24"/>
        </w:rPr>
        <w:t>TEREYAĞ</w:t>
      </w:r>
      <w:r w:rsidR="00841BB5">
        <w:rPr>
          <w:b/>
          <w:sz w:val="24"/>
        </w:rPr>
        <w:t>I</w:t>
      </w:r>
      <w:r w:rsidR="00841BB5" w:rsidRPr="00841BB5">
        <w:rPr>
          <w:b/>
          <w:sz w:val="24"/>
        </w:rPr>
        <w:t xml:space="preserve"> YOĞURMA</w:t>
      </w:r>
      <w:r w:rsidR="00841BB5">
        <w:rPr>
          <w:b/>
          <w:sz w:val="24"/>
        </w:rPr>
        <w:t xml:space="preserve"> – ŞEKİLLENDİRME, </w:t>
      </w:r>
      <w:r w:rsidR="00841BB5" w:rsidRPr="00841BB5">
        <w:rPr>
          <w:b/>
          <w:sz w:val="24"/>
        </w:rPr>
        <w:t xml:space="preserve">GRAMAJLAMA MAKİNASI                  </w:t>
      </w:r>
    </w:p>
    <w:p w:rsidR="00411EBB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B22910" w:rsidRPr="001219FA" w:rsidRDefault="00B22910" w:rsidP="001219FA">
      <w:pPr>
        <w:jc w:val="center"/>
        <w:rPr>
          <w:b/>
          <w:sz w:val="24"/>
        </w:rPr>
      </w:pPr>
    </w:p>
    <w:p w:rsidR="00841BB5" w:rsidRPr="00841BB5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41BB5">
        <w:rPr>
          <w:sz w:val="24"/>
        </w:rPr>
        <w:t>Kapasite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841BB5">
        <w:rPr>
          <w:sz w:val="24"/>
        </w:rPr>
        <w:t>: 200 Kg/h</w:t>
      </w:r>
    </w:p>
    <w:p w:rsidR="00841BB5" w:rsidRPr="00841BB5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41BB5">
        <w:rPr>
          <w:sz w:val="24"/>
        </w:rPr>
        <w:t>Ebat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841BB5">
        <w:rPr>
          <w:sz w:val="24"/>
        </w:rPr>
        <w:t>: 750x 1500 x h 1250 mm</w:t>
      </w:r>
    </w:p>
    <w:p w:rsidR="00841BB5" w:rsidRPr="00841BB5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41BB5">
        <w:rPr>
          <w:sz w:val="24"/>
        </w:rPr>
        <w:t>Malzeme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="00F824A7">
        <w:rPr>
          <w:sz w:val="24"/>
        </w:rPr>
        <w:t xml:space="preserve">Tamamen </w:t>
      </w:r>
      <w:r w:rsidRPr="00841BB5">
        <w:rPr>
          <w:sz w:val="24"/>
        </w:rPr>
        <w:t xml:space="preserve">3,00 mm </w:t>
      </w:r>
      <w:proofErr w:type="spellStart"/>
      <w:r w:rsidRPr="00841BB5">
        <w:rPr>
          <w:sz w:val="24"/>
        </w:rPr>
        <w:t>AISI</w:t>
      </w:r>
      <w:proofErr w:type="spellEnd"/>
      <w:r w:rsidRPr="00841BB5">
        <w:rPr>
          <w:sz w:val="24"/>
        </w:rPr>
        <w:t xml:space="preserve"> 304 Kalite paslanmaz çelikten imal.</w:t>
      </w:r>
    </w:p>
    <w:p w:rsidR="00841BB5" w:rsidRPr="00841BB5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spellStart"/>
      <w:r w:rsidRPr="00841BB5">
        <w:rPr>
          <w:sz w:val="24"/>
        </w:rPr>
        <w:t>Redüktör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841BB5">
        <w:rPr>
          <w:sz w:val="24"/>
        </w:rPr>
        <w:t xml:space="preserve">1,5 KW </w:t>
      </w:r>
      <w:proofErr w:type="spellStart"/>
      <w:r w:rsidRPr="00841BB5">
        <w:rPr>
          <w:sz w:val="24"/>
        </w:rPr>
        <w:t>Redüktör</w:t>
      </w:r>
      <w:proofErr w:type="spellEnd"/>
    </w:p>
    <w:p w:rsidR="00841BB5" w:rsidRPr="00841BB5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41BB5">
        <w:rPr>
          <w:sz w:val="24"/>
        </w:rPr>
        <w:t>Elektrik</w:t>
      </w:r>
      <w:r w:rsidR="00F824A7">
        <w:rPr>
          <w:sz w:val="24"/>
        </w:rPr>
        <w:t xml:space="preserve"> kumanda panosu: Paslanmaz pano, kumanda malzemeleri.</w:t>
      </w:r>
    </w:p>
    <w:p w:rsidR="00841BB5" w:rsidRPr="00841BB5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41BB5">
        <w:rPr>
          <w:sz w:val="24"/>
        </w:rPr>
        <w:t>Özellikleri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841BB5">
        <w:rPr>
          <w:sz w:val="24"/>
        </w:rPr>
        <w:t>Helezonlar ve yağın temas ettiği yüzeyler kumlanmış</w:t>
      </w:r>
      <w:r>
        <w:rPr>
          <w:sz w:val="24"/>
        </w:rPr>
        <w:t xml:space="preserve"> </w:t>
      </w:r>
      <w:r w:rsidRPr="00841BB5">
        <w:rPr>
          <w:sz w:val="24"/>
        </w:rPr>
        <w:t>ol</w:t>
      </w:r>
      <w:r w:rsidR="0061473D">
        <w:rPr>
          <w:sz w:val="24"/>
        </w:rPr>
        <w:t>malı</w:t>
      </w:r>
      <w:r w:rsidRPr="00841BB5">
        <w:rPr>
          <w:sz w:val="24"/>
        </w:rPr>
        <w:t xml:space="preserve">, </w:t>
      </w:r>
    </w:p>
    <w:p w:rsidR="00841BB5" w:rsidRPr="00841BB5" w:rsidRDefault="00841BB5" w:rsidP="00841BB5">
      <w:pPr>
        <w:pStyle w:val="ListeParagraf"/>
        <w:ind w:left="360"/>
        <w:jc w:val="both"/>
        <w:rPr>
          <w:sz w:val="24"/>
        </w:rPr>
      </w:pPr>
      <w:r w:rsidRPr="00841BB5">
        <w:rPr>
          <w:sz w:val="24"/>
        </w:rPr>
        <w:t xml:space="preserve">                                       </w:t>
      </w:r>
      <w:r>
        <w:rPr>
          <w:sz w:val="24"/>
        </w:rPr>
        <w:tab/>
      </w:r>
      <w:r w:rsidRPr="00841BB5">
        <w:rPr>
          <w:sz w:val="24"/>
        </w:rPr>
        <w:t>Yağ doldurma hazne</w:t>
      </w:r>
      <w:r>
        <w:rPr>
          <w:sz w:val="24"/>
        </w:rPr>
        <w:t>si 450x450 x h 400 mm ebadında</w:t>
      </w:r>
    </w:p>
    <w:p w:rsidR="00841BB5" w:rsidRPr="00841BB5" w:rsidRDefault="00841BB5" w:rsidP="00841BB5">
      <w:pPr>
        <w:pStyle w:val="ListeParagraf"/>
        <w:ind w:left="360"/>
        <w:jc w:val="both"/>
        <w:rPr>
          <w:sz w:val="24"/>
        </w:rPr>
      </w:pPr>
      <w:r w:rsidRPr="00841BB5">
        <w:rPr>
          <w:sz w:val="24"/>
        </w:rPr>
        <w:t xml:space="preserve">                                        </w:t>
      </w:r>
      <w:r>
        <w:rPr>
          <w:sz w:val="24"/>
        </w:rPr>
        <w:tab/>
      </w:r>
      <w:r w:rsidR="00F824A7">
        <w:rPr>
          <w:sz w:val="24"/>
        </w:rPr>
        <w:t>3 adet o 50</w:t>
      </w:r>
      <w:r w:rsidRPr="00841BB5">
        <w:rPr>
          <w:sz w:val="24"/>
        </w:rPr>
        <w:t>, o 60 ve o 70 mm çapında yuvarlak kalıplar</w:t>
      </w:r>
    </w:p>
    <w:p w:rsidR="00841BB5" w:rsidRPr="0010054A" w:rsidRDefault="00841BB5" w:rsidP="00841BB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41BB5">
        <w:rPr>
          <w:sz w:val="24"/>
        </w:rPr>
        <w:t>Kaynakla birleştirme yerleri, giriş çıkış boru bağlantı yerleri, iç ve dıştan TIG argon kaynağıyla yapıl</w:t>
      </w:r>
      <w:r w:rsidR="0061473D">
        <w:rPr>
          <w:sz w:val="24"/>
        </w:rPr>
        <w:t>malı</w:t>
      </w:r>
      <w:r w:rsidRPr="00841BB5">
        <w:rPr>
          <w:sz w:val="24"/>
        </w:rPr>
        <w:t>, kaynak yerlerine herhangi bir çapak vs. olma</w:t>
      </w:r>
      <w:r w:rsidR="0061473D">
        <w:rPr>
          <w:sz w:val="24"/>
        </w:rPr>
        <w:t>malı</w:t>
      </w:r>
      <w:r>
        <w:rPr>
          <w:sz w:val="24"/>
        </w:rPr>
        <w:t>,</w:t>
      </w:r>
      <w:r w:rsidRPr="00841BB5">
        <w:rPr>
          <w:sz w:val="24"/>
        </w:rPr>
        <w:t xml:space="preserve"> gerekli parlaklığa ve düzgün yüzeye sahip olacak şekilde işlem yapılmış ol</w:t>
      </w:r>
      <w:r w:rsidR="0061473D">
        <w:rPr>
          <w:sz w:val="24"/>
        </w:rPr>
        <w:t>malıdır.</w:t>
      </w:r>
    </w:p>
    <w:p w:rsidR="00A646B6" w:rsidRPr="00930D34" w:rsidRDefault="00A646B6" w:rsidP="00F22C06">
      <w:pPr>
        <w:pStyle w:val="ListeParagraf"/>
        <w:suppressAutoHyphens w:val="0"/>
        <w:ind w:left="360"/>
        <w:jc w:val="both"/>
        <w:rPr>
          <w:sz w:val="24"/>
          <w:szCs w:val="24"/>
        </w:rPr>
      </w:pPr>
      <w:bookmarkStart w:id="0" w:name="_GoBack"/>
      <w:bookmarkEnd w:id="0"/>
    </w:p>
    <w:sectPr w:rsidR="00A646B6" w:rsidRPr="00930D34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1AC" w:rsidRDefault="00FF71AC" w:rsidP="00411EBB">
      <w:r>
        <w:separator/>
      </w:r>
    </w:p>
  </w:endnote>
  <w:endnote w:type="continuationSeparator" w:id="0">
    <w:p w:rsidR="00FF71AC" w:rsidRDefault="00FF71AC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841BB5" w:rsidP="007D3BFB">
    <w:pPr>
      <w:pStyle w:val="AltBilgi"/>
      <w:jc w:val="center"/>
    </w:pPr>
    <w: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1AC" w:rsidRDefault="00FF71AC" w:rsidP="00411EBB">
      <w:r>
        <w:separator/>
      </w:r>
    </w:p>
  </w:footnote>
  <w:footnote w:type="continuationSeparator" w:id="0">
    <w:p w:rsidR="00FF71AC" w:rsidRDefault="00FF71AC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76B2E4D2"/>
    <w:lvl w:ilvl="0" w:tplc="D9341E38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18E"/>
    <w:multiLevelType w:val="multilevel"/>
    <w:tmpl w:val="34064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D64EE5"/>
    <w:multiLevelType w:val="multilevel"/>
    <w:tmpl w:val="E4FA024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33D0C"/>
    <w:multiLevelType w:val="hybridMultilevel"/>
    <w:tmpl w:val="24F42D7A"/>
    <w:lvl w:ilvl="0" w:tplc="B360FC2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E25"/>
    <w:multiLevelType w:val="multilevel"/>
    <w:tmpl w:val="1C1A98F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0054A"/>
    <w:rsid w:val="001219FA"/>
    <w:rsid w:val="001C19CF"/>
    <w:rsid w:val="002264AC"/>
    <w:rsid w:val="002371C3"/>
    <w:rsid w:val="00310977"/>
    <w:rsid w:val="003116F0"/>
    <w:rsid w:val="0033403F"/>
    <w:rsid w:val="00335A74"/>
    <w:rsid w:val="00396C5A"/>
    <w:rsid w:val="003C25B2"/>
    <w:rsid w:val="00411EBB"/>
    <w:rsid w:val="004A3F23"/>
    <w:rsid w:val="004E3BA3"/>
    <w:rsid w:val="00524446"/>
    <w:rsid w:val="005B45BD"/>
    <w:rsid w:val="0061473D"/>
    <w:rsid w:val="006E6B63"/>
    <w:rsid w:val="00713335"/>
    <w:rsid w:val="00736CA4"/>
    <w:rsid w:val="00763627"/>
    <w:rsid w:val="00790ADB"/>
    <w:rsid w:val="007A7130"/>
    <w:rsid w:val="007D3BFB"/>
    <w:rsid w:val="00834B90"/>
    <w:rsid w:val="00841BB5"/>
    <w:rsid w:val="00883380"/>
    <w:rsid w:val="00893290"/>
    <w:rsid w:val="00930D34"/>
    <w:rsid w:val="00951C69"/>
    <w:rsid w:val="009F2497"/>
    <w:rsid w:val="00A424BB"/>
    <w:rsid w:val="00A646B6"/>
    <w:rsid w:val="00B22910"/>
    <w:rsid w:val="00B31C22"/>
    <w:rsid w:val="00BA6739"/>
    <w:rsid w:val="00BD6DA5"/>
    <w:rsid w:val="00C32E2A"/>
    <w:rsid w:val="00CB5955"/>
    <w:rsid w:val="00CC600E"/>
    <w:rsid w:val="00D42653"/>
    <w:rsid w:val="00DE29C9"/>
    <w:rsid w:val="00E61296"/>
    <w:rsid w:val="00E76602"/>
    <w:rsid w:val="00EA1802"/>
    <w:rsid w:val="00F20B2D"/>
    <w:rsid w:val="00F22C06"/>
    <w:rsid w:val="00F824A7"/>
    <w:rsid w:val="00FD1C3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EEEED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91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Kullanıcısı</cp:lastModifiedBy>
  <cp:revision>9</cp:revision>
  <dcterms:created xsi:type="dcterms:W3CDTF">2019-05-01T12:57:00Z</dcterms:created>
  <dcterms:modified xsi:type="dcterms:W3CDTF">2019-05-02T12:18:00Z</dcterms:modified>
</cp:coreProperties>
</file>